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E83AB" w14:textId="77777777" w:rsidR="00BB0FC0" w:rsidRPr="00BF7457" w:rsidRDefault="00BB0FC0" w:rsidP="00BB0FC0">
      <w:pPr>
        <w:pStyle w:val="Nagwek3"/>
        <w:jc w:val="center"/>
        <w:rPr>
          <w:rFonts w:ascii="Times New Roman" w:hAnsi="Times New Roman" w:cs="Times New Roman"/>
          <w:color w:val="auto"/>
          <w:sz w:val="28"/>
          <w:szCs w:val="24"/>
        </w:rPr>
      </w:pPr>
      <w:proofErr w:type="spellStart"/>
      <w:r w:rsidRPr="00BF7457">
        <w:rPr>
          <w:rFonts w:ascii="Times New Roman" w:hAnsi="Times New Roman" w:cs="Times New Roman"/>
          <w:color w:val="auto"/>
          <w:sz w:val="28"/>
          <w:szCs w:val="24"/>
        </w:rPr>
        <w:t>Grafomotoryka</w:t>
      </w:r>
      <w:proofErr w:type="spellEnd"/>
    </w:p>
    <w:p w14:paraId="4F1E02B9" w14:textId="77777777" w:rsidR="00BB0FC0" w:rsidRPr="00BF7457" w:rsidRDefault="00BB0FC0" w:rsidP="00BB0FC0">
      <w:pPr>
        <w:pStyle w:val="NormalnyWeb"/>
        <w:jc w:val="both"/>
      </w:pPr>
      <w:r w:rsidRPr="00BF7457">
        <w:br/>
      </w:r>
      <w:proofErr w:type="spellStart"/>
      <w:r w:rsidRPr="00BF7457">
        <w:t>Grafomotoryka</w:t>
      </w:r>
      <w:proofErr w:type="spellEnd"/>
      <w:r w:rsidRPr="00BF7457">
        <w:t xml:space="preserve"> to umiejętność rysowania i pisania. Wymaga ona zdolności naśladowania ruchów, wykonywania ruchów sekwencyjnych i precyzyjnych (lewa półkula mózgu), koordynacji wzrokowo-ruchowej, percepcji wzrokowej oraz sprawności manualnej. Sprawność rączek dziecka ma olbrzymi wpływ na poziom graficzny jego prac. Wszelkie ćwiczenia graficzne poprawiają poziom pisma i rysunków. Jakie to będą ćwiczenia? Kolorowanie, rysowanie linii poziomych, pionowych, rysowanie szlaczków, kółek, samodzielne rysowanie figur, rysowanie wzorów geometrycznych, kreślenie linii ciągłej w labiryncie, przez który trzeba przejść, pisanie po śladzie liter, cyfr, wyrazów – aż w końcu pisanie samodzielne. Ćwiczenia grafomotoryczne kształtują u dziecka umiejętność rysowania zgodnie z poleceniami dorosłego. Ponadto, maluch doskonali orientację w schemacie swojego własnego ciała („narysuj kotka po swojej prawej stronie”) i orientację przestrzenną („narysuj słońce w górnym lewym rogu kartki”). Gdy dziecko ma przed sobą rysunek, chętnie opowie o tym, co widzi. Ćwiczymy więc umiejętność opowiadania i opisywania tego, co zwizualizowane. Wykonując ćwiczenia grafomotoryczne, dziecko ćwiczy prawidłowe posługiwanie się narzędziami piśmienniczymi. Dalej – przy okazji ćwiczeń grafomotorycznych możemy skorygować nieprawidłowe trzymanie ołówka czy kredki, a także możemy starać się skorygować nieprawidłowe nawyki ruchowe, np. nieprawidłowe napięcie mięśniowe. Ponadto zachęcanie dziecka do wykonywania ćwiczeń grafomotorycznych, to stymulowanie jego ogólnego rozwoju, wyrabianie motywacji do nauki oraz świetna okazja do wzbudzania zainteresowania malca.</w:t>
      </w:r>
    </w:p>
    <w:p w14:paraId="350338DD" w14:textId="3EA55348" w:rsidR="002948A3" w:rsidRPr="002F177B" w:rsidRDefault="002948A3" w:rsidP="002F177B"/>
    <w:sectPr w:rsidR="002948A3" w:rsidRPr="002F1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5D5"/>
    <w:multiLevelType w:val="multilevel"/>
    <w:tmpl w:val="5DC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A4C8A"/>
    <w:multiLevelType w:val="multilevel"/>
    <w:tmpl w:val="1116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E05D1"/>
    <w:multiLevelType w:val="multilevel"/>
    <w:tmpl w:val="841C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E2417"/>
    <w:multiLevelType w:val="multilevel"/>
    <w:tmpl w:val="F44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FD1922"/>
    <w:multiLevelType w:val="multilevel"/>
    <w:tmpl w:val="B70E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D1F96"/>
    <w:multiLevelType w:val="multilevel"/>
    <w:tmpl w:val="FA42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7342F"/>
    <w:multiLevelType w:val="multilevel"/>
    <w:tmpl w:val="6962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441046">
    <w:abstractNumId w:val="3"/>
  </w:num>
  <w:num w:numId="2" w16cid:durableId="1328636389">
    <w:abstractNumId w:val="5"/>
  </w:num>
  <w:num w:numId="3" w16cid:durableId="1576629847">
    <w:abstractNumId w:val="4"/>
  </w:num>
  <w:num w:numId="4" w16cid:durableId="1212689196">
    <w:abstractNumId w:val="2"/>
  </w:num>
  <w:num w:numId="5" w16cid:durableId="33117639">
    <w:abstractNumId w:val="1"/>
  </w:num>
  <w:num w:numId="6" w16cid:durableId="1306280934">
    <w:abstractNumId w:val="6"/>
  </w:num>
  <w:num w:numId="7" w16cid:durableId="196354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820"/>
    <w:rsid w:val="002948A3"/>
    <w:rsid w:val="002F177B"/>
    <w:rsid w:val="00BB0FC0"/>
    <w:rsid w:val="00CD2811"/>
    <w:rsid w:val="00CE7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4494"/>
  <w15:chartTrackingRefBased/>
  <w15:docId w15:val="{A8B0FE38-A5AC-4302-9E80-60C09C3D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7820"/>
    <w:pPr>
      <w:spacing w:after="200" w:line="276" w:lineRule="auto"/>
    </w:pPr>
  </w:style>
  <w:style w:type="paragraph" w:styleId="Nagwek3">
    <w:name w:val="heading 3"/>
    <w:basedOn w:val="Normalny"/>
    <w:next w:val="Normalny"/>
    <w:link w:val="Nagwek3Znak"/>
    <w:uiPriority w:val="9"/>
    <w:semiHidden/>
    <w:unhideWhenUsed/>
    <w:qFormat/>
    <w:rsid w:val="00CE782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CE7820"/>
    <w:rPr>
      <w:rFonts w:asciiTheme="majorHAnsi" w:eastAsiaTheme="majorEastAsia" w:hAnsiTheme="majorHAnsi" w:cstheme="majorBidi"/>
      <w:b/>
      <w:bCs/>
      <w:color w:val="4472C4" w:themeColor="accent1"/>
    </w:rPr>
  </w:style>
  <w:style w:type="paragraph" w:styleId="NormalnyWeb">
    <w:name w:val="Normal (Web)"/>
    <w:basedOn w:val="Normalny"/>
    <w:uiPriority w:val="99"/>
    <w:unhideWhenUsed/>
    <w:rsid w:val="00CE78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1414</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lupinska.anna@gmail.com</dc:creator>
  <cp:keywords/>
  <dc:description/>
  <cp:lastModifiedBy>lupinska.anna@gmail.com</cp:lastModifiedBy>
  <cp:revision>2</cp:revision>
  <dcterms:created xsi:type="dcterms:W3CDTF">2022-05-31T09:49:00Z</dcterms:created>
  <dcterms:modified xsi:type="dcterms:W3CDTF">2022-05-31T09:49:00Z</dcterms:modified>
</cp:coreProperties>
</file>